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14" w:rsidP="007E5714" w:rsidRDefault="007E5714" w14:paraId="349D3CB3" w14:textId="0F2E8010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name="_Hlk511313988" w:id="0"/>
    </w:p>
    <w:p w:rsidRPr="000B622B" w:rsidR="007E5714" w:rsidP="007E5714" w:rsidRDefault="007E5714" w14:paraId="05F3A1E9" w14:textId="77777777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>
      <w:pPr>
        <w:pStyle w:val="En-ttedemessage"/>
        <w:pBdr>
          <w:top w:val="single" w:color="auto" w:sz="8" w:space="1"/>
          <w:left w:val="single" w:color="auto" w:sz="8" w:space="0"/>
          <w:bottom w:val="single" w:color="auto" w:sz="8" w:space="1"/>
          <w:right w:val="single" w:color="auto" w:sz="8" w:space="31"/>
        </w:pBdr>
        <w:tabs>
          <w:tab w:val="left" w:pos="8505"/>
        </w:tabs>
        <w:ind w:start="0" w:end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LINO ART URBAN </w:t>
      </w:r>
      <w:r w:rsidRPr="00C32836" w:rsidR="001133C1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 xml:space="preserve">ACOUSTICPLUS 19 dB</w:t>
      </w:r>
    </w:p>
    <w:p w:rsidRPr="00C32836" w:rsidR="00534C66" w:rsidP="00534C66" w:rsidRDefault="00534C66" w14:paraId="74C9DDD0" w14:textId="368138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:rsidRPr="00C32836" w:rsidR="007E5714" w:rsidP="00534C66" w:rsidRDefault="007E5714" w14:paraId="1662585B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LINO ART URBAN </w:t>
      </w:r>
      <w:r w:rsidRPr="001133C1" w:rsidR="001133C1">
        <w:rPr>
          <w:rFonts w:asciiTheme="minorHAnsi" w:hAnsiTheme="minorHAnsi" w:cstheme="minorHAnsi"/>
          <w:sz w:val="22"/>
          <w:szCs w:val="22"/>
        </w:rPr>
        <w:t xml:space="preserve">ACOUSTICPLUS es un revestimiento de suelo acústico de linóleo calandrado, disponible en rollos de 2 m de ancho, que ofrece una excelente resistencia al desgaste en zonas de mucho tránsito. </w:t>
      </w:r>
    </w:p>
    <w:p w:rsidR="001133C1" w:rsidP="001133C1" w:rsidRDefault="001133C1" w14:paraId="71F44A9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Pesa 3500 g/m² en 4,0 mm. </w:t>
      </w:r>
    </w:p>
    <w:p w:rsidR="001133C1" w:rsidP="001133C1" w:rsidRDefault="001133C1" w14:paraId="483A408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El suelo tiene una decoración </w:t>
      </w:r>
      <w:r w:rsidR="00AB0ACF">
        <w:rPr>
          <w:rFonts w:asciiTheme="minorHAnsi" w:hAnsiTheme="minorHAnsi" w:cstheme="minorHAnsi"/>
          <w:sz w:val="22"/>
          <w:szCs w:val="22"/>
        </w:rPr>
        <w:t xml:space="preserve">urbana </w:t>
      </w:r>
      <w:r w:rsidRPr="001133C1">
        <w:rPr>
          <w:rFonts w:asciiTheme="minorHAnsi" w:hAnsiTheme="minorHAnsi" w:cstheme="minorHAnsi"/>
          <w:sz w:val="22"/>
          <w:szCs w:val="22"/>
        </w:rPr>
        <w:t xml:space="preserve">y un acabado mate. Está fabricado con materias primas </w:t>
      </w:r>
      <w:r w:rsidR="00135F66">
        <w:rPr>
          <w:rFonts w:asciiTheme="minorHAnsi" w:hAnsiTheme="minorHAnsi" w:cstheme="minorHAnsi"/>
          <w:sz w:val="22"/>
          <w:szCs w:val="22"/>
        </w:rPr>
        <w:t xml:space="preserve">naturales </w:t>
      </w:r>
      <w:r w:rsidR="00135F66">
        <w:rPr>
          <w:rFonts w:asciiTheme="minorHAnsi" w:hAnsiTheme="minorHAnsi" w:cstheme="minorHAnsi"/>
          <w:sz w:val="22"/>
          <w:szCs w:val="22"/>
        </w:rPr>
        <w:t xml:space="preserve">(</w:t>
      </w:r>
      <w:r w:rsidRPr="001133C1">
        <w:rPr>
          <w:rFonts w:asciiTheme="minorHAnsi" w:hAnsiTheme="minorHAnsi" w:cstheme="minorHAnsi"/>
          <w:sz w:val="22"/>
          <w:szCs w:val="22"/>
        </w:rPr>
        <w:t xml:space="preserve">de origen biológico </w:t>
      </w:r>
      <w:r w:rsidR="00135F66">
        <w:rPr>
          <w:rFonts w:asciiTheme="minorHAnsi" w:hAnsiTheme="minorHAnsi" w:cstheme="minorHAnsi"/>
          <w:sz w:val="22"/>
          <w:szCs w:val="22"/>
        </w:rPr>
        <w:t xml:space="preserve">y mineral): </w:t>
      </w:r>
      <w:r w:rsidRPr="001133C1">
        <w:rPr>
          <w:rFonts w:asciiTheme="minorHAnsi" w:hAnsiTheme="minorHAnsi" w:cstheme="minorHAnsi"/>
          <w:sz w:val="22"/>
          <w:szCs w:val="22"/>
        </w:rPr>
        <w:t xml:space="preserve">aceite de linaza, polvo de madera, resina, corcho, relleno mineral y tela de yute, todas ellas rápidamente renovables, e incluye una capa inferior de espuma reciclada de 1,5 mm que reduce el ruido de impacto en 19 dB. </w:t>
      </w:r>
    </w:p>
    <w:p w:rsidR="001133C1" w:rsidP="001133C1" w:rsidRDefault="001133C1" w14:paraId="3B8206A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El revestimiento viene de fábrica con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7E5714">
        <w:rPr>
          <w:rFonts w:asciiTheme="minorHAnsi" w:hAnsiTheme="minorHAnsi" w:cstheme="minorHAnsi"/>
          <w:sz w:val="22"/>
          <w:szCs w:val="22"/>
        </w:rPr>
        <w:t xml:space="preserve">tratamiento de superficie </w:t>
      </w:r>
      <w:r>
        <w:rPr>
          <w:rFonts w:asciiTheme="minorHAnsi" w:hAnsiTheme="minorHAnsi" w:cstheme="minorHAnsi"/>
          <w:sz w:val="22"/>
          <w:szCs w:val="22"/>
        </w:rPr>
        <w:t xml:space="preserve">sin disolventes de </w:t>
      </w:r>
      <w:r w:rsidRPr="007E5714">
        <w:rPr>
          <w:rFonts w:asciiTheme="minorHAnsi" w:hAnsiTheme="minorHAnsi" w:cstheme="minorHAnsi"/>
          <w:sz w:val="22"/>
          <w:szCs w:val="22"/>
        </w:rPr>
        <w:t xml:space="preserve">Neocare</w:t>
      </w:r>
      <w:r w:rsidRPr="001133C1" w:rsidR="001133C1">
        <w:rPr>
          <w:rFonts w:asciiTheme="minorHAnsi" w:hAnsiTheme="minorHAnsi" w:cstheme="minorHAnsi"/>
          <w:sz w:val="22"/>
          <w:szCs w:val="22"/>
        </w:rPr>
        <w:t xml:space="preserve">, una laca fotopolimerizada a base de acrilato obtenida por </w:t>
      </w:r>
      <w:r w:rsidR="00FD4C3A">
        <w:rPr>
          <w:rFonts w:asciiTheme="minorHAnsi" w:hAnsiTheme="minorHAnsi" w:cstheme="minorHAnsi"/>
          <w:sz w:val="22"/>
          <w:szCs w:val="22"/>
        </w:rPr>
        <w:t xml:space="preserve">triple </w:t>
      </w:r>
      <w:r w:rsidRPr="001133C1" w:rsidR="001133C1">
        <w:rPr>
          <w:rFonts w:asciiTheme="minorHAnsi" w:hAnsiTheme="minorHAnsi" w:cstheme="minorHAnsi"/>
          <w:sz w:val="22"/>
          <w:szCs w:val="22"/>
        </w:rPr>
        <w:t xml:space="preserve">reticulación UV y láser, que ofrece una excelente resistencia al rayado y a las manchas frente a los principales productos utilizados en entornos agresivos, como lejía, soluciones hidroalcohólicas, Betadine, Eosin y rotuladores, garantizando una excelente durabilidad y un fácil mantenimiento. </w:t>
      </w:r>
    </w:p>
    <w:p w:rsidR="001133C1" w:rsidP="001133C1" w:rsidRDefault="001133C1" w14:paraId="5956E2B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El tratamiento superficial no requiere metalización a lo largo del ciclo de vida del producto. Sin embargo, puede metalizarse fácilmente si el cliente así lo desea. </w:t>
      </w:r>
    </w:p>
    <w:p w:rsidR="001133C1" w:rsidP="001133C1" w:rsidRDefault="001133C1" w14:paraId="6300A17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El producto garantiza una perfecta calidad del aire interior (TVOC a 28 días (EN 16516) &lt; 10 μg / m</w:t>
      </w:r>
      <w:r w:rsidRPr="001133C1">
        <w:rPr>
          <w:rFonts w:asciiTheme="minorHAnsi" w:hAnsiTheme="minorHAnsi" w:cstheme="minorHAnsi"/>
          <w:sz w:val="22"/>
          <w:szCs w:val="22"/>
          <w:vertAlign w:val="superscript"/>
        </w:rPr>
        <w:t xml:space="preserve">3</w:t>
      </w:r>
      <w:r w:rsidRPr="001133C1">
        <w:rPr>
          <w:rFonts w:asciiTheme="minorHAnsi" w:hAnsiTheme="minorHAnsi" w:cstheme="minorHAnsi"/>
          <w:sz w:val="22"/>
          <w:szCs w:val="22"/>
        </w:rPr>
        <w:t xml:space="preserve"> ) y está clasificado A+ (la mejor clase) a efectos de </w:t>
      </w:r>
      <w:r w:rsidRPr="001133C1">
        <w:rPr>
          <w:rFonts w:asciiTheme="minorHAnsi" w:hAnsiTheme="minorHAnsi" w:cstheme="minorHAnsi"/>
          <w:sz w:val="22"/>
          <w:szCs w:val="22"/>
        </w:rPr>
        <w:t xml:space="preserve">etiquetado sanitario. Cuenta con las certificaciones Floorscore y M1. </w:t>
      </w:r>
    </w:p>
    <w:p w:rsidR="001133C1" w:rsidP="001133C1" w:rsidRDefault="001133C1" w14:paraId="3ED8FA1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El revestimiento es 100% reciclable, está fabricado con un mínimo del 25% de materiales reciclados y puede incorporar hasta un 40% de materiales reciclados, está 100% controlado y cumple la normativa REACH. </w:t>
      </w:r>
    </w:p>
    <w:p w:rsidR="001133C1" w:rsidP="001133C1" w:rsidRDefault="001133C1" w14:paraId="4ABFE03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Diseñado y fabricado de forma sostenible en una fábrica certificada ISO 9001 (calidad), ISO 14001 (medio ambiente) e ISO 50001 (energía), este revestimiento está certificado "</w:t>
      </w:r>
      <w:r w:rsidRPr="001133C1">
        <w:rPr>
          <w:rFonts w:asciiTheme="minorHAnsi" w:hAnsiTheme="minorHAnsi" w:cstheme="minorHAnsi"/>
          <w:sz w:val="22"/>
          <w:szCs w:val="22"/>
        </w:rPr>
        <w:t xml:space="preserve">Cradle </w:t>
      </w:r>
      <w:r w:rsidRPr="001133C1">
        <w:rPr>
          <w:rFonts w:asciiTheme="minorHAnsi" w:hAnsiTheme="minorHAnsi" w:cstheme="minorHAnsi"/>
          <w:sz w:val="22"/>
          <w:szCs w:val="22"/>
        </w:rPr>
        <w:t xml:space="preserve">to </w:t>
      </w:r>
      <w:r w:rsidRPr="001133C1">
        <w:rPr>
          <w:rFonts w:asciiTheme="minorHAnsi" w:hAnsiTheme="minorHAnsi" w:cstheme="minorHAnsi"/>
          <w:sz w:val="22"/>
          <w:szCs w:val="22"/>
        </w:rPr>
        <w:t xml:space="preserve">Cradle </w:t>
      </w:r>
      <w:r w:rsidR="00FD4C3A">
        <w:rPr>
          <w:rFonts w:asciiTheme="minorHAnsi" w:hAnsiTheme="minorHAnsi" w:cstheme="minorHAnsi"/>
          <w:sz w:val="22"/>
          <w:szCs w:val="22"/>
        </w:rPr>
        <w:t xml:space="preserve">Bronze</w:t>
      </w:r>
      <w:r w:rsidRPr="001133C1">
        <w:rPr>
          <w:rFonts w:asciiTheme="minorHAnsi" w:hAnsiTheme="minorHAnsi" w:cstheme="minorHAnsi"/>
          <w:sz w:val="22"/>
          <w:szCs w:val="22"/>
        </w:rPr>
        <w:t xml:space="preserve">". Su Declaración de Comportamiento Medioambiental (EPD), certificada por un laboratorio externo, indica la neutralidad en carbono en las primeras etapas de su ciclo de vida ("</w:t>
      </w:r>
      <w:r w:rsidRPr="001133C1">
        <w:rPr>
          <w:rFonts w:asciiTheme="minorHAnsi" w:hAnsiTheme="minorHAnsi" w:cstheme="minorHAnsi"/>
          <w:sz w:val="22"/>
          <w:szCs w:val="22"/>
        </w:rPr>
        <w:t xml:space="preserve">de la </w:t>
      </w:r>
      <w:r w:rsidRPr="001133C1">
        <w:rPr>
          <w:rFonts w:asciiTheme="minorHAnsi" w:hAnsiTheme="minorHAnsi" w:cstheme="minorHAnsi"/>
          <w:sz w:val="22"/>
          <w:szCs w:val="22"/>
        </w:rPr>
        <w:t xml:space="preserve">cuna </w:t>
      </w:r>
      <w:r w:rsidRPr="001133C1">
        <w:rPr>
          <w:rFonts w:asciiTheme="minorHAnsi" w:hAnsiTheme="minorHAnsi" w:cstheme="minorHAnsi"/>
          <w:sz w:val="22"/>
          <w:szCs w:val="22"/>
        </w:rPr>
        <w:t xml:space="preserve">a la </w:t>
      </w:r>
      <w:r w:rsidRPr="001133C1">
        <w:rPr>
          <w:rFonts w:asciiTheme="minorHAnsi" w:hAnsiTheme="minorHAnsi" w:cstheme="minorHAnsi"/>
          <w:sz w:val="22"/>
          <w:szCs w:val="22"/>
        </w:rPr>
        <w:t xml:space="preserve">puerta</w:t>
      </w:r>
      <w:r w:rsidRPr="001133C1">
        <w:rPr>
          <w:rFonts w:asciiTheme="minorHAnsi" w:hAnsiTheme="minorHAnsi" w:cstheme="minorHAnsi"/>
          <w:sz w:val="22"/>
          <w:szCs w:val="22"/>
        </w:rPr>
        <w:t xml:space="preserve">"). </w:t>
      </w:r>
    </w:p>
    <w:p w:rsidR="001133C1" w:rsidP="001133C1" w:rsidRDefault="001133C1" w14:paraId="00B00A6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El cordón de soldadura </w:t>
      </w:r>
      <w:r w:rsidR="00FD4C3A">
        <w:rPr>
          <w:rFonts w:asciiTheme="minorHAnsi" w:hAnsiTheme="minorHAnsi" w:cstheme="minorHAnsi"/>
          <w:sz w:val="22"/>
          <w:szCs w:val="22"/>
        </w:rPr>
        <w:t xml:space="preserve">liso </w:t>
      </w:r>
      <w:r w:rsidRPr="001133C1">
        <w:rPr>
          <w:rFonts w:asciiTheme="minorHAnsi" w:hAnsiTheme="minorHAnsi" w:cstheme="minorHAnsi"/>
          <w:sz w:val="22"/>
          <w:szCs w:val="22"/>
        </w:rPr>
        <w:t xml:space="preserve">hace invisibles las juntas entre las tiras. </w:t>
      </w:r>
    </w:p>
    <w:p w:rsidR="001133C1" w:rsidP="001133C1" w:rsidRDefault="001133C1" w14:paraId="406B517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Es antiestático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5714">
        <w:rPr>
          <w:rFonts w:asciiTheme="minorHAnsi" w:hAnsiTheme="minorHAnsi" w:cstheme="minorHAnsi"/>
          <w:sz w:val="22"/>
          <w:szCs w:val="22"/>
        </w:rPr>
        <w:t xml:space="preserve">antibacteriano </w:t>
      </w:r>
      <w:r>
        <w:rPr>
          <w:rFonts w:asciiTheme="minorHAnsi" w:hAnsiTheme="minorHAnsi" w:cstheme="minorHAnsi"/>
          <w:sz w:val="22"/>
          <w:szCs w:val="22"/>
        </w:rPr>
        <w:t xml:space="preserve">según </w:t>
      </w:r>
      <w:r w:rsidRPr="00BB15E7">
        <w:rPr>
          <w:rFonts w:asciiTheme="minorHAnsi" w:hAnsiTheme="minorHAnsi" w:cstheme="minorHAnsi"/>
          <w:sz w:val="22"/>
          <w:szCs w:val="22"/>
        </w:rPr>
        <w:t xml:space="preserve">ISO 22196 / JIS Z </w:t>
      </w:r>
      <w:r w:rsidRPr="00BB15E7">
        <w:rPr>
          <w:rFonts w:asciiTheme="minorHAnsi" w:hAnsiTheme="minorHAnsi" w:cstheme="minorHAnsi"/>
          <w:sz w:val="22"/>
          <w:szCs w:val="22"/>
        </w:rPr>
        <w:t xml:space="preserve">2801 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 xml:space="preserve">antivírico </w:t>
      </w:r>
      <w:r>
        <w:rPr>
          <w:rFonts w:asciiTheme="minorHAnsi" w:hAnsiTheme="minorHAnsi" w:cstheme="minorHAnsi"/>
          <w:sz w:val="22"/>
          <w:szCs w:val="22"/>
        </w:rPr>
        <w:t xml:space="preserve">según </w:t>
      </w:r>
      <w:r w:rsidRPr="006D4153">
        <w:rPr>
          <w:rFonts w:asciiTheme="minorHAnsi" w:hAnsiTheme="minorHAnsi" w:cstheme="minorHAnsi"/>
          <w:sz w:val="22"/>
          <w:szCs w:val="22"/>
        </w:rPr>
        <w:t xml:space="preserve">ISO 21702</w:t>
      </w:r>
      <w:r w:rsidRPr="007E5714">
        <w:rPr>
          <w:rFonts w:asciiTheme="minorHAnsi" w:hAnsiTheme="minorHAnsi" w:cstheme="minorHAnsi"/>
          <w:sz w:val="22"/>
          <w:szCs w:val="22"/>
        </w:rPr>
        <w:t xml:space="preserve">.</w:t>
      </w:r>
    </w:p>
    <w:p w:rsidR="001133C1" w:rsidP="001133C1" w:rsidRDefault="001133C1" w14:paraId="28570F0F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1133C1">
        <w:rPr>
          <w:rFonts w:asciiTheme="minorHAnsi" w:hAnsiTheme="minorHAnsi" w:cstheme="minorHAnsi"/>
          <w:sz w:val="22"/>
          <w:szCs w:val="22"/>
        </w:rPr>
        <w:t xml:space="preserve">Es </w:t>
      </w:r>
      <w:r>
        <w:rPr>
          <w:rFonts w:asciiTheme="minorHAnsi" w:hAnsiTheme="minorHAnsi" w:cstheme="minorHAnsi"/>
          <w:sz w:val="22"/>
          <w:szCs w:val="22"/>
        </w:rPr>
        <w:t xml:space="preserve">adecuado para su uso en locales clasificados U4 P3 E1/2 C2 </w:t>
      </w:r>
      <w:r w:rsidRPr="001133C1">
        <w:rPr>
          <w:rFonts w:asciiTheme="minorHAnsi" w:hAnsiTheme="minorHAnsi" w:cstheme="minorHAnsi"/>
          <w:sz w:val="22"/>
          <w:szCs w:val="22"/>
        </w:rPr>
        <w:t xml:space="preserve">y Cfl-s1 para incendios</w:t>
      </w:r>
      <w:r w:rsidRPr="001133C1" w:rsidR="001133C1">
        <w:rPr>
          <w:rFonts w:asciiTheme="minorHAnsi" w:hAnsiTheme="minorHAnsi" w:cstheme="minorHAnsi"/>
          <w:sz w:val="22"/>
          <w:szCs w:val="22"/>
        </w:rPr>
        <w:t xml:space="preserve">.</w:t>
      </w:r>
    </w:p>
    <w:sectPr w:rsidRPr="007E5714" w:rsidR="002C6C9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A49" w:rsidRDefault="00F50A49" w14:paraId="0CD453E8" w14:textId="77777777">
      <w:r>
        <w:separator/>
      </w:r>
    </w:p>
  </w:endnote>
  <w:endnote w:type="continuationSeparator" w:id="0">
    <w:p w:rsidR="00F50A49" w:rsidRDefault="00F50A49" w14:paraId="489843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</w:t>
    </w:r>
    <w:r>
      <w:rPr>
        <w:rStyle w:val="Numrodepage"/>
      </w:rPr>
      <w:fldChar w:fldCharType="end"/>
    </w:r>
  </w:p>
  <w:p w:rsidR="00DB0149" w:rsidRDefault="00DB0149" w14:paraId="40F9ED07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590" w:rsidRDefault="00B34590" w14:paraId="2C9083A3" w14:textId="77777777"/>
  <w:tbl>
    <w:tblPr>
      <w:tblStyle w:val="Grilledutableau"/>
      <w:tblW w:w="1148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</w:tblBorders>
      <w:tblLook w:val="04a0"/>
    </w:tblPr>
    <w:tblGrid>
      <w:gridCol w:w="11483"/>
    </w:tblGrid>
    <w:tr w:rsidRPr="00B34590" w:rsidR="00B34590" w:rsidTr="00B34590" w14:paraId="2481AB58" w14:textId="77777777">
      <w:tc>
        <w:tcPr>
          <w:tcW w:w="11483" w:type="dxa"/>
        </w:tcPr>
        <w:p w:rsidRPr="00B34590" w:rsidR="00B34590" w:rsidP="00A959B3" w:rsidRDefault="00B34590" w14:paraId="14FAAF8A" w14:textId="77777777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Texto recetado </w:t>
          </w:r>
          <w:r w:rsidR="00135F66">
            <w:rPr>
              <w:rStyle w:val="Numrodepage"/>
              <w:rFonts w:ascii="Calibri" w:hAnsi="Calibri" w:cs="Calibri"/>
              <w:sz w:val="22"/>
              <w:szCs w:val="22"/>
            </w:rPr>
            <w:t xml:space="preserve">Enero </w:t>
          </w:r>
          <w:r w:rsidR="00135F66">
            <w:rPr>
              <w:rStyle w:val="Numrodepage"/>
              <w:rFonts w:ascii="Calibri" w:hAnsi="Calibri" w:cs="Calibri"/>
              <w:sz w:val="22"/>
              <w:szCs w:val="22"/>
            </w:rPr>
            <w:t xml:space="preserve">2021</w:t>
          </w:r>
        </w:p>
      </w:tc>
    </w:tr>
  </w:tbl>
  <w:p w:rsidR="00DB0149" w:rsidP="00A959B3" w:rsidRDefault="00DB0149" w14:paraId="6D3DB04A" w14:textId="34F48957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A49" w:rsidRDefault="00F50A49" w14:paraId="3254E7F1" w14:textId="77777777">
      <w:r>
        <w:separator/>
      </w:r>
    </w:p>
  </w:footnote>
  <w:footnote w:type="continuationSeparator" w:id="0">
    <w:p w:rsidR="00F50A49" w:rsidRDefault="00F50A49" w14:paraId="4906B311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7DFE" w:rsidR="00DB0149" w:rsidP="007E5714" w:rsidRDefault="007E5714" w14:paraId="63EA6755" w14:textId="23CFB290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:rsidR="00DB0149" w:rsidRDefault="00DB0149" w14:paraId="328B1BCB" w14:textId="77777777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5F66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CFE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2C5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E4D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5230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40D3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3D3E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0ACF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287E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3302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2836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1F53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9FA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71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B7397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0A49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4C3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668F-F895-4D01-86B4-DFE796A3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D561-DD30-43B4-A6B5-D0F7BC92EE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Memo interne fr</ap:Template>
  <ap:TotalTime>0</ap:TotalTime>
  <ap:Pages>1</ap:Pages>
  <ap:Words>356</ap:Words>
  <ap:Characters>1958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Mémo professionnel</vt:lpstr>
    </vt:vector>
  </ap:TitlesOfParts>
  <ap:Company/>
  <ap:LinksUpToDate>false</ap:LinksUpToDate>
  <ap:CharactersWithSpaces>2310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Mémo professionnel</dc:title>
  <dc:subject/>
  <dc:creator>JAMES CLARKE</dc:creator>
  <keywords>, docId:1AE5013257EAC4D6493DA9B6F1F24EF3</keywords>
  <dc:description/>
  <lastModifiedBy>DUTHEY Romain</lastModifiedBy>
  <revision>3</revision>
  <lastPrinted>2020-05-05T13:18:00.0000000Z</lastPrinted>
  <dcterms:created xsi:type="dcterms:W3CDTF">2022-04-07T18:33:00.0000000Z</dcterms:created>
  <dcterms:modified xsi:type="dcterms:W3CDTF">2023-04-05T08:58:00.0000000Z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